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left"/>
        <w:rPr>
          <w:rFonts w:hint="eastAsia" w:ascii="黑体" w:eastAsia="黑体"/>
          <w:color w:val="auto"/>
          <w:sz w:val="32"/>
          <w:szCs w:val="32"/>
          <w:u w:val="none" w:color="auto"/>
        </w:rPr>
      </w:pPr>
      <w:r>
        <w:rPr>
          <w:rFonts w:hint="eastAsia" w:ascii="黑体" w:eastAsia="黑体"/>
          <w:color w:val="auto"/>
          <w:sz w:val="32"/>
          <w:szCs w:val="32"/>
          <w:u w:val="none" w:color="auto"/>
        </w:rPr>
        <w:t>附件3</w:t>
      </w:r>
    </w:p>
    <w:p>
      <w:pPr>
        <w:pStyle w:val="8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u w:val="none" w:color="auto"/>
        </w:rPr>
      </w:pPr>
      <w:r>
        <w:rPr>
          <w:rFonts w:hint="eastAsia" w:ascii="方正小标宋简体" w:eastAsia="方正小标宋简体"/>
          <w:color w:val="auto"/>
          <w:sz w:val="44"/>
          <w:szCs w:val="44"/>
          <w:u w:val="none" w:color="auto"/>
        </w:rPr>
        <w:t>中介机构承诺书</w:t>
      </w:r>
    </w:p>
    <w:p>
      <w:pPr>
        <w:pStyle w:val="8"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黑体" w:eastAsia="黑体"/>
          <w:color w:val="auto"/>
          <w:sz w:val="44"/>
          <w:szCs w:val="44"/>
          <w:u w:val="none" w:color="auto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郑重承诺：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一、经自查，我单位符合《高新技术企业认定管理工作指引》(</w:t>
      </w:r>
      <w:r>
        <w:rPr>
          <w:rFonts w:hint="eastAsia" w:ascii="仿宋_GB2312" w:hAnsi="仿宋_GB2312" w:eastAsia="仿宋_GB2312" w:cs="仿宋_GB2312"/>
          <w:color w:val="auto"/>
          <w:sz w:val="32"/>
          <w:szCs w:val="21"/>
          <w:u w:val="none" w:color="auto"/>
          <w:shd w:val="clear" w:color="auto" w:fill="FFFFFF"/>
        </w:rPr>
        <w:t>国科发火〔2016〕195号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)中规定的中介机构条件。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成立时间：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是否具备独立执业资格：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当年月平均职工人数(人)：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当年注册会计师或税务师人数(人)：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当年注册会计师或税务师人数占当年月平均职工人数（%）：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近三年内是否有不良记录：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是否熟悉高企认定工作相关政策：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二、在工作中，我单位将认真执行《高新技术企业认定管理办法》（</w:t>
      </w:r>
      <w:r>
        <w:rPr>
          <w:rFonts w:hint="eastAsia" w:ascii="仿宋_GB2312" w:hAnsi="仿宋_GB2312" w:eastAsia="仿宋_GB2312" w:cs="仿宋_GB2312"/>
          <w:color w:val="auto"/>
          <w:sz w:val="32"/>
          <w:szCs w:val="21"/>
          <w:u w:val="none" w:color="auto"/>
          <w:shd w:val="clear" w:color="auto" w:fill="FFFFFF"/>
        </w:rPr>
        <w:t>国科发火〔2016〕32号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）、《工作指引》中各项规定。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三、对所出具的研发费用专项报告、高新技术产品(服务)收入专项报告负责。若有违规违法行为，按照相关规定接受处理。若由于我单位原因给申报企业带来的损失，由我单位全部承担。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  <w:lang w:eastAsia="zh-CN"/>
        </w:rPr>
        <w:t>附：事务所营业执照（复印件）、执业证书复印件、注册会计师人数、税务师人数等相关证明材料</w:t>
      </w: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  <w:lang w:eastAsia="zh-CN"/>
        </w:rPr>
      </w:pPr>
    </w:p>
    <w:p>
      <w:pPr>
        <w:pStyle w:val="8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 xml:space="preserve">       中介机构法人代表(签字)：       中介机构(盖章)</w:t>
      </w:r>
    </w:p>
    <w:p>
      <w:pPr>
        <w:pStyle w:val="8"/>
        <w:spacing w:line="540" w:lineRule="exact"/>
        <w:ind w:firstLine="640" w:firstLineChars="200"/>
        <w:jc w:val="right"/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u w:val="none" w:color="auto"/>
        </w:rPr>
        <w:t>年    月   日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2098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57BF0"/>
    <w:rsid w:val="44B0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蔡  斌</cp:lastModifiedBy>
  <dcterms:modified xsi:type="dcterms:W3CDTF">2021-04-30T04:36:40Z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