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ind w:left="723" w:hanging="723" w:hangingChars="200"/>
        <w:rPr>
          <w:rFonts w:hint="default" w:asciiTheme="minorHAnsi" w:hAnsiTheme="minorHAnsi" w:eastAsiaTheme="minorEastAsia" w:cstheme="minorBidi"/>
          <w:bCs/>
          <w:color w:val="111111"/>
          <w:kern w:val="0"/>
          <w:sz w:val="36"/>
          <w:szCs w:val="36"/>
          <w:shd w:val="clear" w:color="auto" w:fill="FFFFFF"/>
          <w:lang w:bidi="ar"/>
        </w:rPr>
      </w:pPr>
      <w:r>
        <w:rPr>
          <w:rFonts w:asciiTheme="minorHAnsi" w:hAnsiTheme="minorHAnsi" w:eastAsiaTheme="minorEastAsia" w:cstheme="minorBidi"/>
          <w:bCs/>
          <w:color w:val="111111"/>
          <w:kern w:val="0"/>
          <w:sz w:val="36"/>
          <w:szCs w:val="36"/>
          <w:shd w:val="clear" w:color="auto" w:fill="FFFFFF"/>
          <w:lang w:bidi="ar"/>
        </w:rPr>
        <w:t>2021年</w:t>
      </w:r>
      <w:r>
        <w:rPr>
          <w:rFonts w:hint="eastAsia" w:asciiTheme="minorHAnsi" w:hAnsiTheme="minorHAnsi" w:eastAsiaTheme="minorEastAsia" w:cstheme="minorBidi"/>
          <w:bCs/>
          <w:color w:val="111111"/>
          <w:kern w:val="0"/>
          <w:sz w:val="36"/>
          <w:szCs w:val="36"/>
          <w:shd w:val="clear" w:color="auto" w:fill="FFFFFF"/>
          <w:lang w:val="en-US" w:eastAsia="zh-CN" w:bidi="ar"/>
        </w:rPr>
        <w:t>5</w:t>
      </w:r>
      <w:r>
        <w:rPr>
          <w:rFonts w:asciiTheme="minorHAnsi" w:hAnsiTheme="minorHAnsi" w:eastAsiaTheme="minorEastAsia" w:cstheme="minorBidi"/>
          <w:bCs/>
          <w:color w:val="111111"/>
          <w:kern w:val="0"/>
          <w:sz w:val="36"/>
          <w:szCs w:val="36"/>
          <w:shd w:val="clear" w:color="auto" w:fill="FFFFFF"/>
          <w:lang w:bidi="ar"/>
        </w:rPr>
        <w:t>月</w:t>
      </w:r>
      <w:r>
        <w:rPr>
          <w:rFonts w:hint="eastAsia" w:asciiTheme="minorHAnsi" w:hAnsiTheme="minorHAnsi" w:eastAsiaTheme="minorEastAsia" w:cstheme="minorBidi"/>
          <w:bCs/>
          <w:color w:val="111111"/>
          <w:kern w:val="0"/>
          <w:sz w:val="36"/>
          <w:szCs w:val="36"/>
          <w:shd w:val="clear" w:color="auto" w:fill="FFFFFF"/>
          <w:lang w:val="en-US" w:eastAsia="zh-CN" w:bidi="ar"/>
        </w:rPr>
        <w:t>19</w:t>
      </w:r>
      <w:r>
        <w:rPr>
          <w:rFonts w:asciiTheme="minorHAnsi" w:hAnsiTheme="minorHAnsi" w:eastAsiaTheme="minorEastAsia" w:cstheme="minorBidi"/>
          <w:bCs/>
          <w:color w:val="111111"/>
          <w:kern w:val="0"/>
          <w:sz w:val="36"/>
          <w:szCs w:val="36"/>
          <w:shd w:val="clear" w:color="auto" w:fill="FFFFFF"/>
          <w:lang w:bidi="ar"/>
        </w:rPr>
        <w:t>日白银市生态环境局白银分局做出建设项目环境影响评价文件批复的</w:t>
      </w:r>
    </w:p>
    <w:p>
      <w:pPr>
        <w:pStyle w:val="2"/>
        <w:widowControl/>
        <w:ind w:left="723" w:hanging="723" w:hangingChars="200"/>
        <w:jc w:val="center"/>
        <w:rPr>
          <w:rFonts w:hint="default" w:asciiTheme="minorHAnsi" w:hAnsiTheme="minorHAnsi" w:eastAsiaTheme="minorEastAsia" w:cstheme="minorBidi"/>
          <w:bCs/>
          <w:color w:val="111111"/>
          <w:kern w:val="0"/>
          <w:sz w:val="36"/>
          <w:szCs w:val="36"/>
          <w:shd w:val="clear" w:color="auto" w:fill="FFFFFF"/>
          <w:lang w:bidi="ar"/>
        </w:rPr>
      </w:pPr>
      <w:r>
        <w:rPr>
          <w:rFonts w:asciiTheme="minorHAnsi" w:hAnsiTheme="minorHAnsi" w:eastAsiaTheme="minorEastAsia" w:cstheme="minorBidi"/>
          <w:bCs/>
          <w:color w:val="111111"/>
          <w:kern w:val="0"/>
          <w:sz w:val="36"/>
          <w:szCs w:val="36"/>
          <w:shd w:val="clear" w:color="auto" w:fill="FFFFFF"/>
          <w:lang w:bidi="ar"/>
        </w:rPr>
        <w:t>公  告</w:t>
      </w:r>
    </w:p>
    <w:p>
      <w:pPr>
        <w:rPr>
          <w:b/>
          <w:bCs/>
          <w:color w:val="111111"/>
          <w:kern w:val="0"/>
          <w:sz w:val="36"/>
          <w:szCs w:val="36"/>
          <w:shd w:val="clear" w:color="auto" w:fill="FFFFFF"/>
          <w:lang w:bidi="ar"/>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6032"/>
        <w:gridCol w:w="1727"/>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tcPr>
          <w:p>
            <w:pPr>
              <w:pStyle w:val="2"/>
              <w:widowControl/>
              <w:jc w:val="center"/>
              <w:outlineLvl w:val="0"/>
              <w:rPr>
                <w:rFonts w:hint="default" w:asciiTheme="minorHAnsi" w:hAnsiTheme="minorHAnsi" w:eastAsiaTheme="minorEastAsia" w:cstheme="minorBidi"/>
                <w:b w:val="0"/>
                <w:bCs/>
                <w:color w:val="111111"/>
                <w:kern w:val="0"/>
                <w:sz w:val="36"/>
                <w:szCs w:val="36"/>
                <w:shd w:val="clear" w:color="auto" w:fill="FFFFFF"/>
              </w:rPr>
            </w:pPr>
            <w:r>
              <w:rPr>
                <w:rFonts w:hint="eastAsia" w:ascii="微软雅黑" w:hAnsi="微软雅黑" w:eastAsia="微软雅黑" w:cs="微软雅黑"/>
                <w:b w:val="0"/>
                <w:bCs/>
                <w:color w:val="333333"/>
                <w:kern w:val="0"/>
                <w:sz w:val="21"/>
                <w:szCs w:val="21"/>
              </w:rPr>
              <w:t>白银昕宇志诚商贸有限公司石英石精加工</w:t>
            </w:r>
            <w:r>
              <w:rPr>
                <w:rFonts w:ascii="微软雅黑" w:hAnsi="微软雅黑" w:eastAsia="微软雅黑" w:cs="微软雅黑"/>
                <w:b w:val="0"/>
                <w:bCs/>
                <w:color w:val="333333"/>
                <w:kern w:val="0"/>
                <w:sz w:val="21"/>
                <w:szCs w:val="21"/>
              </w:rPr>
              <w:t>项目的批准公告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批复名称：</w:t>
            </w:r>
          </w:p>
        </w:tc>
        <w:tc>
          <w:tcPr>
            <w:tcW w:w="12515" w:type="dxa"/>
            <w:gridSpan w:val="3"/>
          </w:tcPr>
          <w:p>
            <w:pPr>
              <w:pStyle w:val="2"/>
              <w:widowControl/>
              <w:outlineLvl w:val="0"/>
              <w:rPr>
                <w:rFonts w:hint="default" w:asciiTheme="minorHAnsi" w:hAnsiTheme="minorHAnsi" w:eastAsiaTheme="minorEastAsia" w:cstheme="minorBidi"/>
                <w:bCs/>
                <w:color w:val="111111"/>
                <w:kern w:val="0"/>
                <w:sz w:val="36"/>
                <w:szCs w:val="36"/>
                <w:shd w:val="clear" w:color="auto" w:fill="FFFFFF"/>
              </w:rPr>
            </w:pPr>
            <w:r>
              <w:rPr>
                <w:rFonts w:hint="eastAsia" w:ascii="微软雅黑" w:hAnsi="微软雅黑" w:eastAsia="微软雅黑" w:cs="微软雅黑"/>
                <w:b w:val="0"/>
                <w:color w:val="333333"/>
                <w:kern w:val="0"/>
                <w:sz w:val="21"/>
                <w:szCs w:val="21"/>
                <w:lang w:val="en-US" w:eastAsia="zh-CN"/>
              </w:rPr>
              <w:t>白银市生态环境局白银分局</w:t>
            </w:r>
            <w:r>
              <w:rPr>
                <w:rFonts w:ascii="微软雅黑" w:hAnsi="微软雅黑" w:eastAsia="微软雅黑" w:cs="微软雅黑"/>
                <w:b w:val="0"/>
                <w:color w:val="333333"/>
                <w:kern w:val="0"/>
                <w:sz w:val="21"/>
                <w:szCs w:val="21"/>
              </w:rPr>
              <w:t>关于</w:t>
            </w:r>
            <w:r>
              <w:rPr>
                <w:rFonts w:hint="eastAsia" w:ascii="微软雅黑" w:hAnsi="微软雅黑" w:eastAsia="微软雅黑" w:cs="微软雅黑"/>
                <w:b w:val="0"/>
                <w:bCs/>
                <w:color w:val="333333"/>
                <w:kern w:val="0"/>
                <w:sz w:val="21"/>
                <w:szCs w:val="21"/>
              </w:rPr>
              <w:t>白银昕宇志诚商贸有限公司石英石精加工</w:t>
            </w:r>
            <w:r>
              <w:rPr>
                <w:rFonts w:hint="eastAsia" w:ascii="微软雅黑" w:hAnsi="微软雅黑" w:eastAsia="微软雅黑" w:cs="微软雅黑"/>
                <w:b w:val="0"/>
                <w:bCs/>
                <w:color w:val="333333"/>
                <w:kern w:val="0"/>
                <w:sz w:val="21"/>
                <w:szCs w:val="21"/>
                <w:lang w:eastAsia="zh-CN"/>
              </w:rPr>
              <w:t>建设项目环境影响报告表审批意见</w:t>
            </w:r>
            <w:r>
              <w:rPr>
                <w:rFonts w:ascii="微软雅黑" w:hAnsi="微软雅黑" w:eastAsia="微软雅黑" w:cs="微软雅黑"/>
                <w:b w:val="0"/>
                <w:bCs/>
                <w:color w:val="333333"/>
                <w:kern w:val="0"/>
                <w:sz w:val="21"/>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审批文号：</w:t>
            </w:r>
          </w:p>
        </w:tc>
        <w:tc>
          <w:tcPr>
            <w:tcW w:w="6032" w:type="dxa"/>
          </w:tcPr>
          <w:p>
            <w:pPr>
              <w:pStyle w:val="2"/>
              <w:widowControl/>
              <w:outlineLvl w:val="0"/>
              <w:rPr>
                <w:rFonts w:hint="default" w:asciiTheme="minorHAnsi" w:hAnsiTheme="minorHAnsi" w:eastAsiaTheme="minorEastAsia" w:cstheme="minorBidi"/>
                <w:bCs/>
                <w:color w:val="111111"/>
                <w:kern w:val="0"/>
                <w:sz w:val="36"/>
                <w:szCs w:val="36"/>
                <w:shd w:val="clear" w:color="auto" w:fill="FFFFFF"/>
              </w:rPr>
            </w:pPr>
            <w:r>
              <w:rPr>
                <w:rFonts w:ascii="微软雅黑" w:hAnsi="微软雅黑" w:eastAsia="微软雅黑" w:cs="微软雅黑"/>
                <w:b w:val="0"/>
                <w:color w:val="333333"/>
                <w:kern w:val="0"/>
                <w:sz w:val="21"/>
                <w:szCs w:val="21"/>
              </w:rPr>
              <w:t>白环审〔2021〕</w:t>
            </w:r>
            <w:r>
              <w:rPr>
                <w:rFonts w:hint="eastAsia" w:ascii="微软雅黑" w:hAnsi="微软雅黑" w:eastAsia="微软雅黑" w:cs="微软雅黑"/>
                <w:b w:val="0"/>
                <w:color w:val="auto"/>
                <w:kern w:val="0"/>
                <w:sz w:val="21"/>
                <w:szCs w:val="21"/>
                <w:lang w:val="en-US" w:eastAsia="zh-CN"/>
              </w:rPr>
              <w:t>8</w:t>
            </w:r>
            <w:r>
              <w:rPr>
                <w:rFonts w:ascii="微软雅黑" w:hAnsi="微软雅黑" w:eastAsia="微软雅黑" w:cs="微软雅黑"/>
                <w:b w:val="0"/>
                <w:color w:val="333333"/>
                <w:kern w:val="0"/>
                <w:sz w:val="21"/>
                <w:szCs w:val="21"/>
              </w:rPr>
              <w:t xml:space="preserve">号   </w:t>
            </w:r>
          </w:p>
        </w:tc>
        <w:tc>
          <w:tcPr>
            <w:tcW w:w="1727" w:type="dxa"/>
          </w:tcPr>
          <w:p>
            <w:pPr>
              <w:pStyle w:val="2"/>
              <w:widowControl/>
              <w:jc w:val="center"/>
              <w:outlineLvl w:val="0"/>
              <w:rPr>
                <w:rFonts w:hint="default" w:asciiTheme="minorHAnsi" w:hAnsiTheme="minorHAnsi" w:eastAsiaTheme="minorEastAsia" w:cstheme="minorBidi"/>
                <w:bCs/>
                <w:color w:val="111111"/>
                <w:kern w:val="0"/>
                <w:sz w:val="36"/>
                <w:szCs w:val="36"/>
                <w:shd w:val="clear" w:color="auto" w:fill="FFFFFF"/>
              </w:rPr>
            </w:pPr>
            <w:r>
              <w:rPr>
                <w:rFonts w:ascii="微软雅黑" w:hAnsi="微软雅黑" w:eastAsia="微软雅黑" w:cs="微软雅黑"/>
                <w:color w:val="333333"/>
                <w:kern w:val="0"/>
                <w:sz w:val="21"/>
                <w:szCs w:val="21"/>
              </w:rPr>
              <w:t>审批时间：</w:t>
            </w:r>
          </w:p>
        </w:tc>
        <w:tc>
          <w:tcPr>
            <w:tcW w:w="4756" w:type="dxa"/>
          </w:tcPr>
          <w:p>
            <w:pPr>
              <w:pStyle w:val="2"/>
              <w:widowControl/>
              <w:jc w:val="center"/>
              <w:outlineLvl w:val="0"/>
              <w:rPr>
                <w:rFonts w:hint="eastAsia" w:eastAsia="微软雅黑" w:asciiTheme="minorHAnsi" w:hAnsiTheme="minorHAnsi" w:cstheme="minorBidi"/>
                <w:bCs/>
                <w:color w:val="111111"/>
                <w:kern w:val="0"/>
                <w:sz w:val="36"/>
                <w:szCs w:val="36"/>
                <w:shd w:val="clear" w:color="auto" w:fill="FFFFFF"/>
                <w:lang w:eastAsia="zh-CN"/>
              </w:rPr>
            </w:pPr>
            <w:r>
              <w:rPr>
                <w:rFonts w:ascii="微软雅黑" w:hAnsi="微软雅黑" w:eastAsia="微软雅黑" w:cs="微软雅黑"/>
                <w:b w:val="0"/>
                <w:color w:val="auto"/>
                <w:kern w:val="0"/>
                <w:sz w:val="21"/>
                <w:szCs w:val="21"/>
              </w:rPr>
              <w:t>2021-0</w:t>
            </w:r>
            <w:r>
              <w:rPr>
                <w:rFonts w:hint="eastAsia" w:ascii="微软雅黑" w:hAnsi="微软雅黑" w:eastAsia="微软雅黑" w:cs="微软雅黑"/>
                <w:b w:val="0"/>
                <w:color w:val="auto"/>
                <w:kern w:val="0"/>
                <w:sz w:val="21"/>
                <w:szCs w:val="21"/>
                <w:lang w:val="en-US" w:eastAsia="zh-CN"/>
              </w:rPr>
              <w:t>5</w:t>
            </w:r>
            <w:r>
              <w:rPr>
                <w:rFonts w:ascii="微软雅黑" w:hAnsi="微软雅黑" w:eastAsia="微软雅黑" w:cs="微软雅黑"/>
                <w:b w:val="0"/>
                <w:color w:val="auto"/>
                <w:kern w:val="0"/>
                <w:sz w:val="21"/>
                <w:szCs w:val="21"/>
              </w:rPr>
              <w:t>-1</w:t>
            </w:r>
            <w:r>
              <w:rPr>
                <w:rFonts w:hint="eastAsia" w:ascii="微软雅黑" w:hAnsi="微软雅黑" w:eastAsia="微软雅黑" w:cs="微软雅黑"/>
                <w:b w:val="0"/>
                <w:color w:val="auto"/>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项目名称：</w:t>
            </w:r>
          </w:p>
        </w:tc>
        <w:tc>
          <w:tcPr>
            <w:tcW w:w="12515" w:type="dxa"/>
            <w:gridSpan w:val="3"/>
          </w:tcPr>
          <w:p>
            <w:pPr>
              <w:pStyle w:val="2"/>
              <w:widowControl/>
              <w:outlineLvl w:val="0"/>
              <w:rPr>
                <w:rFonts w:hint="default" w:ascii="仿宋" w:hAnsi="仿宋" w:eastAsia="仿宋"/>
                <w:b w:val="0"/>
                <w:bCs/>
                <w:kern w:val="2"/>
                <w:sz w:val="28"/>
                <w:szCs w:val="28"/>
              </w:rPr>
            </w:pPr>
            <w:r>
              <w:rPr>
                <w:rFonts w:hint="eastAsia" w:ascii="微软雅黑" w:hAnsi="微软雅黑" w:eastAsia="微软雅黑" w:cs="微软雅黑"/>
                <w:b w:val="0"/>
                <w:bCs/>
                <w:color w:val="333333"/>
                <w:kern w:val="0"/>
                <w:sz w:val="21"/>
                <w:szCs w:val="21"/>
              </w:rPr>
              <w:t>白银昕宇志诚商贸有限公司石英石精加工</w:t>
            </w:r>
            <w:r>
              <w:rPr>
                <w:rFonts w:ascii="微软雅黑" w:hAnsi="微软雅黑" w:eastAsia="微软雅黑" w:cs="微软雅黑"/>
                <w:b w:val="0"/>
                <w:bCs/>
                <w:color w:val="333333"/>
                <w:kern w:val="0"/>
                <w:sz w:val="21"/>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建设地点：</w:t>
            </w:r>
          </w:p>
        </w:tc>
        <w:tc>
          <w:tcPr>
            <w:tcW w:w="12515" w:type="dxa"/>
            <w:gridSpan w:val="3"/>
          </w:tcPr>
          <w:p>
            <w:pPr>
              <w:pStyle w:val="2"/>
              <w:widowControl/>
              <w:outlineLvl w:val="0"/>
              <w:rPr>
                <w:rFonts w:hint="eastAsia" w:ascii="仿宋" w:hAnsi="仿宋" w:eastAsia="微软雅黑"/>
                <w:b w:val="0"/>
                <w:bCs/>
                <w:kern w:val="2"/>
                <w:sz w:val="28"/>
                <w:szCs w:val="28"/>
                <w:lang w:eastAsia="zh-CN"/>
              </w:rPr>
            </w:pPr>
            <w:r>
              <w:rPr>
                <w:rFonts w:hint="eastAsia" w:ascii="微软雅黑" w:hAnsi="微软雅黑" w:eastAsia="微软雅黑" w:cs="微软雅黑"/>
                <w:b w:val="0"/>
                <w:bCs/>
                <w:color w:val="333333"/>
                <w:kern w:val="0"/>
                <w:sz w:val="21"/>
                <w:szCs w:val="21"/>
              </w:rPr>
              <w:t>白银区银山路138号</w:t>
            </w:r>
            <w:r>
              <w:rPr>
                <w:rFonts w:hint="eastAsia" w:ascii="微软雅黑" w:hAnsi="微软雅黑" w:eastAsia="微软雅黑" w:cs="微软雅黑"/>
                <w:b w:val="0"/>
                <w:bCs/>
                <w:color w:val="333333"/>
                <w:kern w:val="0"/>
                <w:sz w:val="21"/>
                <w:szCs w:val="21"/>
                <w:lang w:eastAsia="zh-CN"/>
              </w:rPr>
              <w:t>（白银市银山水泥有限责任公司内）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建设单位：</w:t>
            </w:r>
          </w:p>
        </w:tc>
        <w:tc>
          <w:tcPr>
            <w:tcW w:w="6032" w:type="dxa"/>
          </w:tcPr>
          <w:p>
            <w:pPr>
              <w:pStyle w:val="2"/>
              <w:widowControl/>
              <w:outlineLvl w:val="0"/>
              <w:rPr>
                <w:rFonts w:hint="default" w:asciiTheme="minorHAnsi" w:hAnsiTheme="minorHAnsi" w:eastAsiaTheme="minorEastAsia" w:cstheme="minorBidi"/>
                <w:b w:val="0"/>
                <w:bCs/>
                <w:color w:val="111111"/>
                <w:kern w:val="0"/>
                <w:sz w:val="36"/>
                <w:szCs w:val="36"/>
                <w:shd w:val="clear" w:color="auto" w:fill="FFFFFF"/>
              </w:rPr>
            </w:pPr>
            <w:r>
              <w:rPr>
                <w:rFonts w:hint="eastAsia" w:ascii="微软雅黑" w:hAnsi="微软雅黑" w:eastAsia="微软雅黑" w:cs="微软雅黑"/>
                <w:b w:val="0"/>
                <w:bCs/>
                <w:color w:val="333333"/>
                <w:kern w:val="0"/>
                <w:sz w:val="21"/>
                <w:szCs w:val="21"/>
              </w:rPr>
              <w:t>白银昕宇志诚商贸有限公司</w:t>
            </w:r>
          </w:p>
        </w:tc>
        <w:tc>
          <w:tcPr>
            <w:tcW w:w="1727" w:type="dxa"/>
          </w:tcPr>
          <w:p>
            <w:pPr>
              <w:pStyle w:val="2"/>
              <w:widowControl/>
              <w:jc w:val="center"/>
              <w:outlineLvl w:val="0"/>
              <w:rPr>
                <w:rFonts w:hint="default" w:asciiTheme="minorHAnsi" w:hAnsiTheme="minorHAnsi" w:eastAsiaTheme="minorEastAsia" w:cstheme="minorBidi"/>
                <w:b w:val="0"/>
                <w:bCs/>
                <w:color w:val="111111"/>
                <w:kern w:val="0"/>
                <w:sz w:val="36"/>
                <w:szCs w:val="36"/>
                <w:shd w:val="clear" w:color="auto" w:fill="FFFFFF"/>
              </w:rPr>
            </w:pPr>
            <w:r>
              <w:rPr>
                <w:rFonts w:ascii="微软雅黑" w:hAnsi="微软雅黑" w:eastAsia="微软雅黑" w:cs="微软雅黑"/>
                <w:color w:val="333333"/>
                <w:kern w:val="0"/>
                <w:sz w:val="21"/>
                <w:szCs w:val="21"/>
              </w:rPr>
              <w:t>编制单位：</w:t>
            </w:r>
          </w:p>
        </w:tc>
        <w:tc>
          <w:tcPr>
            <w:tcW w:w="4756" w:type="dxa"/>
          </w:tcPr>
          <w:p>
            <w:pPr>
              <w:pStyle w:val="2"/>
              <w:widowControl/>
              <w:outlineLvl w:val="0"/>
              <w:rPr>
                <w:rFonts w:hint="default" w:asciiTheme="minorHAnsi" w:hAnsiTheme="minorHAnsi" w:eastAsiaTheme="minorEastAsia" w:cstheme="minorBidi"/>
                <w:b w:val="0"/>
                <w:bCs/>
                <w:color w:val="111111"/>
                <w:kern w:val="0"/>
                <w:sz w:val="36"/>
                <w:szCs w:val="36"/>
                <w:shd w:val="clear" w:color="auto" w:fill="FFFFFF"/>
              </w:rPr>
            </w:pPr>
            <w:r>
              <w:rPr>
                <w:rFonts w:ascii="微软雅黑" w:hAnsi="微软雅黑" w:eastAsia="微软雅黑" w:cs="微软雅黑"/>
                <w:b w:val="0"/>
                <w:bCs/>
                <w:color w:val="333333"/>
                <w:kern w:val="0"/>
                <w:sz w:val="21"/>
                <w:szCs w:val="21"/>
              </w:rPr>
              <w:t>甘肃环洁环保科技有限公司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批准意见全文链接：</w:t>
            </w:r>
          </w:p>
        </w:tc>
        <w:tc>
          <w:tcPr>
            <w:tcW w:w="12515" w:type="dxa"/>
            <w:gridSpan w:val="3"/>
          </w:tcPr>
          <w:p>
            <w:pPr>
              <w:pStyle w:val="2"/>
              <w:widowControl/>
              <w:jc w:val="center"/>
              <w:outlineLvl w:val="0"/>
              <w:rPr>
                <w:rFonts w:hint="default" w:asciiTheme="minorHAnsi" w:hAnsiTheme="minorHAnsi" w:eastAsiaTheme="minorEastAsia" w:cstheme="minorBidi"/>
                <w:bCs/>
                <w:color w:val="111111"/>
                <w:kern w:val="0"/>
                <w:sz w:val="36"/>
                <w:szCs w:val="36"/>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公示期：</w:t>
            </w:r>
          </w:p>
        </w:tc>
        <w:tc>
          <w:tcPr>
            <w:tcW w:w="12515" w:type="dxa"/>
            <w:gridSpan w:val="3"/>
          </w:tcPr>
          <w:p>
            <w:pPr>
              <w:pStyle w:val="2"/>
              <w:widowControl/>
              <w:outlineLvl w:val="0"/>
              <w:rPr>
                <w:rFonts w:hint="default" w:ascii="仿宋" w:hAnsi="仿宋" w:eastAsia="仿宋"/>
                <w:b w:val="0"/>
                <w:kern w:val="2"/>
                <w:sz w:val="28"/>
                <w:szCs w:val="28"/>
              </w:rPr>
            </w:pPr>
            <w:r>
              <w:rPr>
                <w:rFonts w:ascii="微软雅黑" w:hAnsi="微软雅黑" w:eastAsia="微软雅黑" w:cs="微软雅黑"/>
                <w:b w:val="0"/>
                <w:color w:val="333333"/>
                <w:kern w:val="0"/>
                <w:sz w:val="21"/>
                <w:szCs w:val="21"/>
              </w:rPr>
              <w:t>2021-0</w:t>
            </w:r>
            <w:r>
              <w:rPr>
                <w:rFonts w:hint="eastAsia" w:ascii="微软雅黑" w:hAnsi="微软雅黑" w:eastAsia="微软雅黑" w:cs="微软雅黑"/>
                <w:b w:val="0"/>
                <w:color w:val="333333"/>
                <w:kern w:val="0"/>
                <w:sz w:val="21"/>
                <w:szCs w:val="21"/>
                <w:lang w:val="en-US" w:eastAsia="zh-CN"/>
              </w:rPr>
              <w:t>5</w:t>
            </w:r>
            <w:r>
              <w:rPr>
                <w:rFonts w:ascii="微软雅黑" w:hAnsi="微软雅黑" w:eastAsia="微软雅黑" w:cs="微软雅黑"/>
                <w:b w:val="0"/>
                <w:color w:val="333333"/>
                <w:kern w:val="0"/>
                <w:sz w:val="21"/>
                <w:szCs w:val="21"/>
              </w:rPr>
              <w:t>-</w:t>
            </w:r>
            <w:r>
              <w:rPr>
                <w:rFonts w:hint="eastAsia" w:ascii="微软雅黑" w:hAnsi="微软雅黑" w:eastAsia="微软雅黑" w:cs="微软雅黑"/>
                <w:b w:val="0"/>
                <w:color w:val="333333"/>
                <w:kern w:val="0"/>
                <w:sz w:val="21"/>
                <w:szCs w:val="21"/>
                <w:lang w:val="en-US" w:eastAsia="zh-CN"/>
              </w:rPr>
              <w:t>19</w:t>
            </w:r>
            <w:r>
              <w:rPr>
                <w:rFonts w:ascii="微软雅黑" w:hAnsi="微软雅黑" w:eastAsia="微软雅黑" w:cs="微软雅黑"/>
                <w:b w:val="0"/>
                <w:color w:val="333333"/>
                <w:kern w:val="0"/>
                <w:sz w:val="21"/>
                <w:szCs w:val="21"/>
              </w:rPr>
              <w:t>起(7个工作日）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行政复议与行政诉讼权利告知：</w:t>
            </w:r>
          </w:p>
        </w:tc>
        <w:tc>
          <w:tcPr>
            <w:tcW w:w="12515" w:type="dxa"/>
            <w:gridSpan w:val="3"/>
          </w:tcPr>
          <w:p>
            <w:pPr>
              <w:pStyle w:val="2"/>
              <w:widowControl/>
              <w:outlineLvl w:val="0"/>
              <w:rPr>
                <w:rFonts w:hint="default" w:asciiTheme="minorHAnsi" w:hAnsiTheme="minorHAnsi" w:eastAsiaTheme="minorEastAsia" w:cstheme="minorBidi"/>
                <w:bCs/>
                <w:color w:val="111111"/>
                <w:kern w:val="0"/>
                <w:sz w:val="36"/>
                <w:szCs w:val="36"/>
                <w:shd w:val="clear" w:color="auto" w:fill="FFFFFF"/>
              </w:rPr>
            </w:pPr>
            <w:r>
              <w:rPr>
                <w:rFonts w:ascii="微软雅黑" w:hAnsi="微软雅黑" w:eastAsia="微软雅黑" w:cs="微软雅黑"/>
                <w:b w:val="0"/>
                <w:color w:val="333333"/>
                <w:kern w:val="0"/>
                <w:sz w:val="21"/>
                <w:szCs w:val="21"/>
              </w:rPr>
              <w:t>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公众反馈意见联系方式：</w:t>
            </w:r>
          </w:p>
        </w:tc>
        <w:tc>
          <w:tcPr>
            <w:tcW w:w="6032" w:type="dxa"/>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color w:val="333333"/>
                <w:kern w:val="0"/>
                <w:szCs w:val="21"/>
                <w:lang w:bidi="ar"/>
              </w:rPr>
              <w:t>白银市生态环境</w:t>
            </w:r>
            <w:r>
              <w:rPr>
                <w:rFonts w:hint="eastAsia" w:ascii="微软雅黑" w:hAnsi="微软雅黑" w:eastAsia="微软雅黑" w:cs="微软雅黑"/>
                <w:color w:val="333333"/>
                <w:kern w:val="0"/>
                <w:szCs w:val="21"/>
                <w:lang w:eastAsia="zh-CN" w:bidi="ar"/>
              </w:rPr>
              <w:t>局</w:t>
            </w:r>
            <w:bookmarkStart w:id="0" w:name="_GoBack"/>
            <w:bookmarkEnd w:id="0"/>
            <w:r>
              <w:rPr>
                <w:rFonts w:hint="eastAsia" w:ascii="微软雅黑" w:hAnsi="微软雅黑" w:eastAsia="微软雅黑" w:cs="微软雅黑"/>
                <w:color w:val="333333"/>
                <w:kern w:val="0"/>
                <w:szCs w:val="21"/>
                <w:lang w:bidi="ar"/>
              </w:rPr>
              <w:t>白银分局</w:t>
            </w:r>
          </w:p>
        </w:tc>
        <w:tc>
          <w:tcPr>
            <w:tcW w:w="1727" w:type="dxa"/>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电话：</w:t>
            </w:r>
          </w:p>
        </w:tc>
        <w:tc>
          <w:tcPr>
            <w:tcW w:w="4756" w:type="dxa"/>
            <w:vAlign w:val="center"/>
          </w:tcPr>
          <w:p>
            <w:pPr>
              <w:widowControl/>
              <w:spacing w:line="21" w:lineRule="atLeast"/>
              <w:jc w:val="left"/>
              <w:rPr>
                <w:rFonts w:ascii="微软雅黑" w:hAnsi="微软雅黑" w:eastAsia="微软雅黑" w:cs="微软雅黑"/>
                <w:color w:val="333333"/>
                <w:kern w:val="0"/>
                <w:szCs w:val="21"/>
                <w:lang w:bidi="ar"/>
              </w:rPr>
            </w:pPr>
            <w:r>
              <w:rPr>
                <w:rFonts w:hint="eastAsia" w:ascii="微软雅黑" w:hAnsi="微软雅黑" w:eastAsia="微软雅黑" w:cs="微软雅黑"/>
                <w:color w:val="333333"/>
                <w:kern w:val="0"/>
                <w:szCs w:val="21"/>
                <w:lang w:bidi="ar"/>
              </w:rPr>
              <w:t>0943-8227782（传真）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通讯地址：</w:t>
            </w:r>
          </w:p>
        </w:tc>
        <w:tc>
          <w:tcPr>
            <w:tcW w:w="12515" w:type="dxa"/>
            <w:gridSpan w:val="3"/>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color w:val="333333"/>
                <w:kern w:val="0"/>
                <w:szCs w:val="21"/>
                <w:lang w:bidi="ar"/>
              </w:rPr>
              <w:t>白银区东星街76号</w:t>
            </w:r>
          </w:p>
        </w:tc>
      </w:tr>
    </w:tbl>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02678"/>
    <w:rsid w:val="003329EF"/>
    <w:rsid w:val="003E10C3"/>
    <w:rsid w:val="005A15E0"/>
    <w:rsid w:val="005A5E75"/>
    <w:rsid w:val="006616C5"/>
    <w:rsid w:val="00CB1E63"/>
    <w:rsid w:val="00D13174"/>
    <w:rsid w:val="00DF5419"/>
    <w:rsid w:val="0477061F"/>
    <w:rsid w:val="139464F6"/>
    <w:rsid w:val="166912AB"/>
    <w:rsid w:val="294B6B2D"/>
    <w:rsid w:val="2FD538E0"/>
    <w:rsid w:val="35263F7C"/>
    <w:rsid w:val="383B0366"/>
    <w:rsid w:val="3A532DDC"/>
    <w:rsid w:val="42FA3EC2"/>
    <w:rsid w:val="436E14B2"/>
    <w:rsid w:val="45313423"/>
    <w:rsid w:val="46C32C5D"/>
    <w:rsid w:val="53126E21"/>
    <w:rsid w:val="5D4F1627"/>
    <w:rsid w:val="61837DD3"/>
    <w:rsid w:val="635D7AB6"/>
    <w:rsid w:val="667A6A19"/>
    <w:rsid w:val="70D46C31"/>
    <w:rsid w:val="71B70273"/>
    <w:rsid w:val="74202678"/>
    <w:rsid w:val="7A053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2"/>
      <w:szCs w:val="42"/>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Words>
  <Characters>434</Characters>
  <Lines>3</Lines>
  <Paragraphs>1</Paragraphs>
  <TotalTime>0</TotalTime>
  <ScaleCrop>false</ScaleCrop>
  <LinksUpToDate>false</LinksUpToDate>
  <CharactersWithSpaces>508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2021-01-19T02:59:00Z</dcterms:created>
  <dc:creator>Administrator</dc:creator>
  <cp:lastModifiedBy>Administrator</cp:lastModifiedBy>
  <dcterms:modified xsi:type="dcterms:W3CDTF">2021-05-21T07:11:39Z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F424592920844C0B86AE4174499D9DD4</vt:lpwstr>
  </property>
</Properties>
</file>