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ind w:left="723" w:hanging="723" w:hangingChars="200"/>
        <w:rPr>
          <w:rFonts w:hint="default" w:asciiTheme="minorHAnsi" w:hAnsiTheme="minorHAnsi" w:eastAsiaTheme="minorEastAsia" w:cstheme="minorBidi"/>
          <w:bCs/>
          <w:color w:val="111111"/>
          <w:kern w:val="0"/>
          <w:sz w:val="36"/>
          <w:szCs w:val="36"/>
          <w:shd w:val="clear" w:color="auto" w:fill="FFFFFF"/>
          <w:lang w:bidi="ar"/>
        </w:rPr>
      </w:pPr>
      <w:r>
        <w:rPr>
          <w:rFonts w:asciiTheme="minorHAnsi" w:hAnsiTheme="minorHAnsi" w:eastAsiaTheme="minorEastAsia" w:cstheme="minorBidi"/>
          <w:bCs/>
          <w:color w:val="111111"/>
          <w:kern w:val="0"/>
          <w:sz w:val="36"/>
          <w:szCs w:val="36"/>
          <w:shd w:val="clear" w:color="auto" w:fill="FFFFFF"/>
          <w:lang w:bidi="ar"/>
        </w:rPr>
        <w:t>2021年</w:t>
      </w:r>
      <w:r>
        <w:rPr>
          <w:rFonts w:hint="eastAsia" w:asciiTheme="minorHAnsi" w:hAnsiTheme="minorHAnsi" w:eastAsiaTheme="minorEastAsia" w:cstheme="minorBidi"/>
          <w:bCs/>
          <w:color w:val="111111"/>
          <w:kern w:val="0"/>
          <w:sz w:val="36"/>
          <w:szCs w:val="36"/>
          <w:shd w:val="clear" w:color="auto" w:fill="FFFFFF"/>
          <w:lang w:val="en-US" w:eastAsia="zh-CN" w:bidi="ar"/>
        </w:rPr>
        <w:t>10</w:t>
      </w:r>
      <w:r>
        <w:rPr>
          <w:rFonts w:asciiTheme="minorHAnsi" w:hAnsiTheme="minorHAnsi" w:eastAsiaTheme="minorEastAsia" w:cstheme="minorBidi"/>
          <w:bCs/>
          <w:color w:val="111111"/>
          <w:kern w:val="0"/>
          <w:sz w:val="36"/>
          <w:szCs w:val="36"/>
          <w:shd w:val="clear" w:color="auto" w:fill="FFFFFF"/>
          <w:lang w:bidi="ar"/>
        </w:rPr>
        <w:t>月</w:t>
      </w:r>
      <w:r>
        <w:rPr>
          <w:rFonts w:hint="eastAsia" w:asciiTheme="minorHAnsi" w:hAnsiTheme="minorHAnsi" w:eastAsiaTheme="minorEastAsia" w:cstheme="minorBidi"/>
          <w:bCs/>
          <w:color w:val="111111"/>
          <w:kern w:val="0"/>
          <w:sz w:val="36"/>
          <w:szCs w:val="36"/>
          <w:shd w:val="clear" w:color="auto" w:fill="FFFFFF"/>
          <w:lang w:val="en-US" w:eastAsia="zh-CN" w:bidi="ar"/>
        </w:rPr>
        <w:t>18</w:t>
      </w:r>
      <w:r>
        <w:rPr>
          <w:rFonts w:asciiTheme="minorHAnsi" w:hAnsiTheme="minorHAnsi" w:eastAsiaTheme="minorEastAsia" w:cstheme="minorBidi"/>
          <w:bCs/>
          <w:color w:val="111111"/>
          <w:kern w:val="0"/>
          <w:sz w:val="36"/>
          <w:szCs w:val="36"/>
          <w:shd w:val="clear" w:color="auto" w:fill="FFFFFF"/>
          <w:lang w:bidi="ar"/>
        </w:rPr>
        <w:t>日白银市生态环境局白银分局做出建设项目环境影响评价文件批复的</w:t>
      </w:r>
    </w:p>
    <w:p>
      <w:pPr>
        <w:pStyle w:val="2"/>
        <w:widowControl/>
        <w:ind w:left="723" w:hanging="723" w:hangingChars="200"/>
        <w:jc w:val="center"/>
        <w:rPr>
          <w:rFonts w:hint="default" w:asciiTheme="minorHAnsi" w:hAnsiTheme="minorHAnsi" w:eastAsiaTheme="minorEastAsia" w:cstheme="minorBidi"/>
          <w:bCs/>
          <w:color w:val="111111"/>
          <w:kern w:val="0"/>
          <w:sz w:val="36"/>
          <w:szCs w:val="36"/>
          <w:shd w:val="clear" w:color="auto" w:fill="FFFFFF"/>
          <w:lang w:bidi="ar"/>
        </w:rPr>
      </w:pPr>
      <w:r>
        <w:rPr>
          <w:rFonts w:asciiTheme="minorHAnsi" w:hAnsiTheme="minorHAnsi" w:eastAsiaTheme="minorEastAsia" w:cstheme="minorBidi"/>
          <w:bCs/>
          <w:color w:val="111111"/>
          <w:kern w:val="0"/>
          <w:sz w:val="36"/>
          <w:szCs w:val="36"/>
          <w:shd w:val="clear" w:color="auto" w:fill="FFFFFF"/>
          <w:lang w:bidi="ar"/>
        </w:rPr>
        <w:t>公  告</w:t>
      </w:r>
    </w:p>
    <w:p>
      <w:pPr>
        <w:rPr>
          <w:b/>
          <w:bCs/>
          <w:color w:val="111111"/>
          <w:kern w:val="0"/>
          <w:sz w:val="36"/>
          <w:szCs w:val="36"/>
          <w:shd w:val="clear" w:color="auto" w:fill="FFFFFF"/>
          <w:lang w:bidi="ar"/>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6032"/>
        <w:gridCol w:w="1727"/>
        <w:gridCol w:w="4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tcPr>
          <w:p>
            <w:pPr>
              <w:pStyle w:val="2"/>
              <w:widowControl/>
              <w:jc w:val="center"/>
              <w:outlineLvl w:val="0"/>
              <w:rPr>
                <w:rFonts w:hint="default" w:asciiTheme="minorHAnsi" w:hAnsiTheme="minorHAnsi" w:eastAsiaTheme="minorEastAsia" w:cstheme="minorBidi"/>
                <w:b w:val="0"/>
                <w:bCs/>
                <w:color w:val="111111"/>
                <w:kern w:val="0"/>
                <w:sz w:val="36"/>
                <w:szCs w:val="36"/>
                <w:shd w:val="clear" w:color="auto" w:fill="FFFFFF"/>
              </w:rPr>
            </w:pPr>
            <w:r>
              <w:rPr>
                <w:rFonts w:hint="eastAsia" w:ascii="微软雅黑" w:hAnsi="微软雅黑" w:eastAsia="微软雅黑" w:cs="微软雅黑"/>
                <w:b w:val="0"/>
                <w:bCs/>
                <w:color w:val="333333"/>
                <w:kern w:val="0"/>
                <w:sz w:val="21"/>
                <w:szCs w:val="21"/>
              </w:rPr>
              <w:t>白银市中西医结合医院传染病区改扩建项目（一期工程）</w:t>
            </w:r>
            <w:r>
              <w:rPr>
                <w:rFonts w:ascii="微软雅黑" w:hAnsi="微软雅黑" w:eastAsia="微软雅黑" w:cs="微软雅黑"/>
                <w:b w:val="0"/>
                <w:bCs/>
                <w:color w:val="333333"/>
                <w:kern w:val="0"/>
                <w:sz w:val="21"/>
                <w:szCs w:val="21"/>
              </w:rPr>
              <w:t>的批准公告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center"/>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批复名称：</w:t>
            </w:r>
          </w:p>
        </w:tc>
        <w:tc>
          <w:tcPr>
            <w:tcW w:w="12515" w:type="dxa"/>
            <w:gridSpan w:val="3"/>
          </w:tcPr>
          <w:p>
            <w:pPr>
              <w:pStyle w:val="2"/>
              <w:widowControl/>
              <w:outlineLvl w:val="0"/>
              <w:rPr>
                <w:rFonts w:hint="eastAsia" w:eastAsia="微软雅黑" w:asciiTheme="minorHAnsi" w:hAnsiTheme="minorHAnsi" w:cstheme="minorBidi"/>
                <w:bCs/>
                <w:color w:val="111111"/>
                <w:kern w:val="0"/>
                <w:sz w:val="36"/>
                <w:szCs w:val="36"/>
                <w:shd w:val="clear" w:color="auto" w:fill="FFFFFF"/>
                <w:lang w:eastAsia="zh-CN"/>
              </w:rPr>
            </w:pPr>
            <w:r>
              <w:rPr>
                <w:rFonts w:hint="eastAsia" w:ascii="微软雅黑" w:hAnsi="微软雅黑" w:eastAsia="微软雅黑" w:cs="微软雅黑"/>
                <w:b w:val="0"/>
                <w:color w:val="333333"/>
                <w:kern w:val="0"/>
                <w:sz w:val="21"/>
                <w:szCs w:val="21"/>
                <w:lang w:eastAsia="zh-CN"/>
              </w:rPr>
              <w:t>白银市生态环境局白银分局</w:t>
            </w:r>
            <w:r>
              <w:rPr>
                <w:rFonts w:ascii="微软雅黑" w:hAnsi="微软雅黑" w:eastAsia="微软雅黑" w:cs="微软雅黑"/>
                <w:b w:val="0"/>
                <w:color w:val="333333"/>
                <w:kern w:val="0"/>
                <w:sz w:val="21"/>
                <w:szCs w:val="21"/>
              </w:rPr>
              <w:t>关于</w:t>
            </w:r>
            <w:r>
              <w:rPr>
                <w:rFonts w:hint="eastAsia" w:ascii="微软雅黑" w:hAnsi="微软雅黑" w:eastAsia="微软雅黑" w:cs="微软雅黑"/>
                <w:b w:val="0"/>
                <w:bCs/>
                <w:color w:val="333333"/>
                <w:kern w:val="0"/>
                <w:sz w:val="21"/>
                <w:szCs w:val="21"/>
              </w:rPr>
              <w:t>白银市中西医结合医院传染病区改扩建项目（一期工程）</w:t>
            </w:r>
            <w:r>
              <w:rPr>
                <w:rFonts w:hint="eastAsia" w:ascii="微软雅黑" w:hAnsi="微软雅黑" w:eastAsia="微软雅黑" w:cs="微软雅黑"/>
                <w:b w:val="0"/>
                <w:bCs/>
                <w:color w:val="333333"/>
                <w:kern w:val="0"/>
                <w:sz w:val="21"/>
                <w:szCs w:val="21"/>
                <w:lang w:eastAsia="zh-CN"/>
              </w:rPr>
              <w:t>环境影响报告</w:t>
            </w:r>
            <w:r>
              <w:rPr>
                <w:rFonts w:hint="eastAsia" w:ascii="微软雅黑" w:hAnsi="微软雅黑" w:eastAsia="微软雅黑" w:cs="微软雅黑"/>
                <w:b w:val="0"/>
                <w:bCs/>
                <w:color w:val="333333"/>
                <w:kern w:val="0"/>
                <w:sz w:val="21"/>
                <w:szCs w:val="21"/>
                <w:lang w:val="en-US" w:eastAsia="zh-CN"/>
              </w:rPr>
              <w:t>表</w:t>
            </w:r>
            <w:r>
              <w:rPr>
                <w:rFonts w:hint="eastAsia" w:ascii="微软雅黑" w:hAnsi="微软雅黑" w:eastAsia="微软雅黑" w:cs="微软雅黑"/>
                <w:b w:val="0"/>
                <w:bCs/>
                <w:color w:val="333333"/>
                <w:kern w:val="0"/>
                <w:sz w:val="21"/>
                <w:szCs w:val="21"/>
                <w:lang w:eastAsia="zh-CN"/>
              </w:rPr>
              <w:t>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center"/>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审批文号：</w:t>
            </w:r>
          </w:p>
        </w:tc>
        <w:tc>
          <w:tcPr>
            <w:tcW w:w="6032" w:type="dxa"/>
          </w:tcPr>
          <w:p>
            <w:pPr>
              <w:pStyle w:val="2"/>
              <w:widowControl/>
              <w:outlineLvl w:val="0"/>
              <w:rPr>
                <w:rFonts w:hint="default" w:asciiTheme="minorHAnsi" w:hAnsiTheme="minorHAnsi" w:eastAsiaTheme="minorEastAsia" w:cstheme="minorBidi"/>
                <w:bCs/>
                <w:color w:val="111111"/>
                <w:kern w:val="0"/>
                <w:sz w:val="36"/>
                <w:szCs w:val="36"/>
                <w:shd w:val="clear" w:color="auto" w:fill="FFFFFF"/>
              </w:rPr>
            </w:pPr>
            <w:r>
              <w:rPr>
                <w:rFonts w:ascii="微软雅黑" w:hAnsi="微软雅黑" w:eastAsia="微软雅黑" w:cs="微软雅黑"/>
                <w:b w:val="0"/>
                <w:color w:val="333333"/>
                <w:kern w:val="0"/>
                <w:sz w:val="21"/>
                <w:szCs w:val="21"/>
              </w:rPr>
              <w:t>白环审〔2021〕1</w:t>
            </w:r>
            <w:r>
              <w:rPr>
                <w:rFonts w:hint="eastAsia" w:ascii="微软雅黑" w:hAnsi="微软雅黑" w:eastAsia="微软雅黑" w:cs="微软雅黑"/>
                <w:b w:val="0"/>
                <w:color w:val="333333"/>
                <w:kern w:val="0"/>
                <w:sz w:val="21"/>
                <w:szCs w:val="21"/>
                <w:lang w:val="en-US" w:eastAsia="zh-CN"/>
              </w:rPr>
              <w:t>5</w:t>
            </w:r>
            <w:r>
              <w:rPr>
                <w:rFonts w:ascii="微软雅黑" w:hAnsi="微软雅黑" w:eastAsia="微软雅黑" w:cs="微软雅黑"/>
                <w:b w:val="0"/>
                <w:color w:val="333333"/>
                <w:kern w:val="0"/>
                <w:sz w:val="21"/>
                <w:szCs w:val="21"/>
              </w:rPr>
              <w:t xml:space="preserve">号   </w:t>
            </w:r>
          </w:p>
        </w:tc>
        <w:tc>
          <w:tcPr>
            <w:tcW w:w="1727" w:type="dxa"/>
          </w:tcPr>
          <w:p>
            <w:pPr>
              <w:pStyle w:val="2"/>
              <w:widowControl/>
              <w:jc w:val="center"/>
              <w:outlineLvl w:val="0"/>
              <w:rPr>
                <w:rFonts w:hint="default" w:asciiTheme="minorHAnsi" w:hAnsiTheme="minorHAnsi" w:eastAsiaTheme="minorEastAsia" w:cstheme="minorBidi"/>
                <w:bCs/>
                <w:color w:val="111111"/>
                <w:kern w:val="0"/>
                <w:sz w:val="36"/>
                <w:szCs w:val="36"/>
                <w:shd w:val="clear" w:color="auto" w:fill="FFFFFF"/>
              </w:rPr>
            </w:pPr>
            <w:r>
              <w:rPr>
                <w:rFonts w:ascii="微软雅黑" w:hAnsi="微软雅黑" w:eastAsia="微软雅黑" w:cs="微软雅黑"/>
                <w:color w:val="333333"/>
                <w:kern w:val="0"/>
                <w:sz w:val="21"/>
                <w:szCs w:val="21"/>
              </w:rPr>
              <w:t>审批时间：</w:t>
            </w:r>
          </w:p>
        </w:tc>
        <w:tc>
          <w:tcPr>
            <w:tcW w:w="4756" w:type="dxa"/>
          </w:tcPr>
          <w:p>
            <w:pPr>
              <w:pStyle w:val="2"/>
              <w:widowControl/>
              <w:jc w:val="center"/>
              <w:outlineLvl w:val="0"/>
              <w:rPr>
                <w:rFonts w:hint="eastAsia" w:eastAsia="微软雅黑" w:asciiTheme="minorHAnsi" w:hAnsiTheme="minorHAnsi" w:cstheme="minorBidi"/>
                <w:bCs/>
                <w:color w:val="111111"/>
                <w:kern w:val="0"/>
                <w:sz w:val="36"/>
                <w:szCs w:val="36"/>
                <w:shd w:val="clear" w:color="auto" w:fill="FFFFFF"/>
                <w:lang w:eastAsia="zh-CN"/>
              </w:rPr>
            </w:pPr>
            <w:r>
              <w:rPr>
                <w:rFonts w:ascii="微软雅黑" w:hAnsi="微软雅黑" w:eastAsia="微软雅黑" w:cs="微软雅黑"/>
                <w:b w:val="0"/>
                <w:color w:val="333333"/>
                <w:kern w:val="0"/>
                <w:sz w:val="21"/>
                <w:szCs w:val="21"/>
              </w:rPr>
              <w:t>2021-</w:t>
            </w:r>
            <w:r>
              <w:rPr>
                <w:rFonts w:hint="eastAsia" w:ascii="微软雅黑" w:hAnsi="微软雅黑" w:eastAsia="微软雅黑" w:cs="微软雅黑"/>
                <w:b w:val="0"/>
                <w:color w:val="333333"/>
                <w:kern w:val="0"/>
                <w:sz w:val="21"/>
                <w:szCs w:val="21"/>
                <w:lang w:val="en-US" w:eastAsia="zh-CN"/>
              </w:rPr>
              <w:t>10</w:t>
            </w:r>
            <w:r>
              <w:rPr>
                <w:rFonts w:ascii="微软雅黑" w:hAnsi="微软雅黑" w:eastAsia="微软雅黑" w:cs="微软雅黑"/>
                <w:b w:val="0"/>
                <w:color w:val="333333"/>
                <w:kern w:val="0"/>
                <w:sz w:val="21"/>
                <w:szCs w:val="21"/>
              </w:rPr>
              <w:t>-1</w:t>
            </w:r>
            <w:r>
              <w:rPr>
                <w:rFonts w:hint="eastAsia" w:ascii="微软雅黑" w:hAnsi="微软雅黑" w:eastAsia="微软雅黑" w:cs="微软雅黑"/>
                <w:b w:val="0"/>
                <w:color w:val="333333"/>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center"/>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项目名称：</w:t>
            </w:r>
          </w:p>
        </w:tc>
        <w:tc>
          <w:tcPr>
            <w:tcW w:w="12515" w:type="dxa"/>
            <w:gridSpan w:val="3"/>
          </w:tcPr>
          <w:p>
            <w:pPr>
              <w:pStyle w:val="2"/>
              <w:widowControl/>
              <w:outlineLvl w:val="0"/>
              <w:rPr>
                <w:rFonts w:hint="default" w:ascii="仿宋" w:hAnsi="仿宋" w:eastAsia="仿宋"/>
                <w:b w:val="0"/>
                <w:bCs/>
                <w:kern w:val="2"/>
                <w:sz w:val="28"/>
                <w:szCs w:val="28"/>
              </w:rPr>
            </w:pPr>
            <w:r>
              <w:rPr>
                <w:rFonts w:hint="eastAsia" w:ascii="微软雅黑" w:hAnsi="微软雅黑" w:eastAsia="微软雅黑" w:cs="微软雅黑"/>
                <w:b w:val="0"/>
                <w:bCs/>
                <w:color w:val="333333"/>
                <w:kern w:val="0"/>
                <w:sz w:val="21"/>
                <w:szCs w:val="21"/>
              </w:rPr>
              <w:t>白银市中西医结合医院传染病区改扩建项目（一期工程）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center"/>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建设地点：</w:t>
            </w:r>
          </w:p>
        </w:tc>
        <w:tc>
          <w:tcPr>
            <w:tcW w:w="12515" w:type="dxa"/>
            <w:gridSpan w:val="3"/>
          </w:tcPr>
          <w:p>
            <w:pPr>
              <w:pStyle w:val="2"/>
              <w:widowControl/>
              <w:outlineLvl w:val="0"/>
              <w:rPr>
                <w:rFonts w:hint="default" w:ascii="仿宋" w:hAnsi="仿宋" w:eastAsia="仿宋"/>
                <w:b w:val="0"/>
                <w:bCs/>
                <w:kern w:val="2"/>
                <w:sz w:val="28"/>
                <w:szCs w:val="28"/>
              </w:rPr>
            </w:pPr>
            <w:r>
              <w:rPr>
                <w:rFonts w:hint="eastAsia" w:ascii="微软雅黑" w:hAnsi="微软雅黑" w:eastAsia="微软雅黑" w:cs="微软雅黑"/>
                <w:b w:val="0"/>
                <w:bCs/>
                <w:color w:val="333333"/>
                <w:kern w:val="0"/>
                <w:sz w:val="21"/>
                <w:szCs w:val="21"/>
              </w:rPr>
              <w:t>白银市白银区长安路479号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center"/>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建设单位：</w:t>
            </w:r>
          </w:p>
        </w:tc>
        <w:tc>
          <w:tcPr>
            <w:tcW w:w="6032" w:type="dxa"/>
          </w:tcPr>
          <w:p>
            <w:pPr>
              <w:pStyle w:val="2"/>
              <w:widowControl/>
              <w:outlineLvl w:val="0"/>
              <w:rPr>
                <w:rFonts w:hint="default" w:asciiTheme="minorHAnsi" w:hAnsiTheme="minorHAnsi" w:eastAsiaTheme="minorEastAsia" w:cstheme="minorBidi"/>
                <w:b w:val="0"/>
                <w:bCs/>
                <w:color w:val="111111"/>
                <w:kern w:val="0"/>
                <w:sz w:val="36"/>
                <w:szCs w:val="36"/>
                <w:shd w:val="clear" w:color="auto" w:fill="FFFFFF"/>
              </w:rPr>
            </w:pPr>
            <w:r>
              <w:rPr>
                <w:rFonts w:hint="eastAsia" w:ascii="微软雅黑" w:hAnsi="微软雅黑" w:eastAsia="微软雅黑" w:cs="微软雅黑"/>
                <w:b w:val="0"/>
                <w:bCs/>
                <w:color w:val="333333"/>
                <w:kern w:val="0"/>
                <w:sz w:val="21"/>
                <w:szCs w:val="21"/>
              </w:rPr>
              <w:t>白银市中西医结合医院</w:t>
            </w:r>
          </w:p>
        </w:tc>
        <w:tc>
          <w:tcPr>
            <w:tcW w:w="1727" w:type="dxa"/>
          </w:tcPr>
          <w:p>
            <w:pPr>
              <w:pStyle w:val="2"/>
              <w:widowControl/>
              <w:jc w:val="center"/>
              <w:outlineLvl w:val="0"/>
              <w:rPr>
                <w:rFonts w:hint="default" w:asciiTheme="minorHAnsi" w:hAnsiTheme="minorHAnsi" w:eastAsiaTheme="minorEastAsia" w:cstheme="minorBidi"/>
                <w:b w:val="0"/>
                <w:bCs/>
                <w:color w:val="111111"/>
                <w:kern w:val="0"/>
                <w:sz w:val="36"/>
                <w:szCs w:val="36"/>
                <w:shd w:val="clear" w:color="auto" w:fill="FFFFFF"/>
              </w:rPr>
            </w:pPr>
            <w:r>
              <w:rPr>
                <w:rFonts w:ascii="微软雅黑" w:hAnsi="微软雅黑" w:eastAsia="微软雅黑" w:cs="微软雅黑"/>
                <w:color w:val="333333"/>
                <w:kern w:val="0"/>
                <w:sz w:val="21"/>
                <w:szCs w:val="21"/>
              </w:rPr>
              <w:t>编制单位：</w:t>
            </w:r>
          </w:p>
        </w:tc>
        <w:tc>
          <w:tcPr>
            <w:tcW w:w="4756" w:type="dxa"/>
          </w:tcPr>
          <w:p>
            <w:pPr>
              <w:pStyle w:val="2"/>
              <w:widowControl/>
              <w:outlineLvl w:val="0"/>
              <w:rPr>
                <w:rFonts w:hint="eastAsia" w:asciiTheme="minorHAnsi" w:hAnsiTheme="minorHAnsi" w:eastAsiaTheme="minorEastAsia" w:cstheme="minorBidi"/>
                <w:b w:val="0"/>
                <w:bCs/>
                <w:color w:val="111111"/>
                <w:kern w:val="0"/>
                <w:sz w:val="36"/>
                <w:szCs w:val="36"/>
                <w:shd w:val="clear" w:color="auto" w:fill="FFFFFF"/>
                <w:lang w:eastAsia="zh-CN"/>
              </w:rPr>
            </w:pPr>
            <w:r>
              <w:rPr>
                <w:rFonts w:hint="eastAsia" w:ascii="微软雅黑" w:hAnsi="微软雅黑" w:eastAsia="微软雅黑" w:cs="微软雅黑"/>
                <w:b w:val="0"/>
                <w:bCs/>
                <w:color w:val="333333"/>
                <w:kern w:val="0"/>
                <w:sz w:val="21"/>
                <w:szCs w:val="21"/>
                <w:lang w:eastAsia="zh-CN"/>
              </w:rPr>
              <w:t>兰州洁华环境评价咨询有限公司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659" w:type="dxa"/>
            <w:vAlign w:val="center"/>
          </w:tcPr>
          <w:p>
            <w:pPr>
              <w:widowControl/>
              <w:spacing w:line="21" w:lineRule="atLeast"/>
              <w:jc w:val="center"/>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批准意见全文链接：</w:t>
            </w:r>
          </w:p>
        </w:tc>
        <w:tc>
          <w:tcPr>
            <w:tcW w:w="12515" w:type="dxa"/>
            <w:gridSpan w:val="3"/>
          </w:tcPr>
          <w:p>
            <w:pPr>
              <w:pStyle w:val="2"/>
              <w:widowControl/>
              <w:jc w:val="center"/>
              <w:outlineLvl w:val="0"/>
              <w:rPr>
                <w:rFonts w:hint="default" w:asciiTheme="minorHAnsi" w:hAnsiTheme="minorHAnsi" w:eastAsiaTheme="minorEastAsia" w:cstheme="minorBidi"/>
                <w:bCs/>
                <w:color w:val="111111"/>
                <w:kern w:val="0"/>
                <w:sz w:val="36"/>
                <w:szCs w:val="36"/>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center"/>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公示期：</w:t>
            </w:r>
          </w:p>
        </w:tc>
        <w:tc>
          <w:tcPr>
            <w:tcW w:w="12515" w:type="dxa"/>
            <w:gridSpan w:val="3"/>
          </w:tcPr>
          <w:p>
            <w:pPr>
              <w:pStyle w:val="2"/>
              <w:widowControl/>
              <w:outlineLvl w:val="0"/>
              <w:rPr>
                <w:rFonts w:hint="default" w:ascii="仿宋" w:hAnsi="仿宋" w:eastAsia="仿宋"/>
                <w:b w:val="0"/>
                <w:kern w:val="2"/>
                <w:sz w:val="28"/>
                <w:szCs w:val="28"/>
              </w:rPr>
            </w:pPr>
            <w:r>
              <w:rPr>
                <w:rFonts w:ascii="微软雅黑" w:hAnsi="微软雅黑" w:eastAsia="微软雅黑" w:cs="微软雅黑"/>
                <w:b w:val="0"/>
                <w:color w:val="333333"/>
                <w:kern w:val="0"/>
                <w:sz w:val="21"/>
                <w:szCs w:val="21"/>
              </w:rPr>
              <w:t>2021-</w:t>
            </w:r>
            <w:r>
              <w:rPr>
                <w:rFonts w:hint="eastAsia" w:ascii="微软雅黑" w:hAnsi="微软雅黑" w:eastAsia="微软雅黑" w:cs="微软雅黑"/>
                <w:b w:val="0"/>
                <w:color w:val="333333"/>
                <w:kern w:val="0"/>
                <w:sz w:val="21"/>
                <w:szCs w:val="21"/>
                <w:lang w:val="en-US" w:eastAsia="zh-CN"/>
              </w:rPr>
              <w:t>10</w:t>
            </w:r>
            <w:bookmarkStart w:id="0" w:name="_GoBack"/>
            <w:bookmarkEnd w:id="0"/>
            <w:r>
              <w:rPr>
                <w:rFonts w:ascii="微软雅黑" w:hAnsi="微软雅黑" w:eastAsia="微软雅黑" w:cs="微软雅黑"/>
                <w:b w:val="0"/>
                <w:color w:val="333333"/>
                <w:kern w:val="0"/>
                <w:sz w:val="21"/>
                <w:szCs w:val="21"/>
              </w:rPr>
              <w:t>-</w:t>
            </w:r>
            <w:r>
              <w:rPr>
                <w:rFonts w:hint="eastAsia" w:ascii="微软雅黑" w:hAnsi="微软雅黑" w:eastAsia="微软雅黑" w:cs="微软雅黑"/>
                <w:b w:val="0"/>
                <w:color w:val="333333"/>
                <w:kern w:val="0"/>
                <w:sz w:val="21"/>
                <w:szCs w:val="21"/>
                <w:lang w:val="en-US" w:eastAsia="zh-CN"/>
              </w:rPr>
              <w:t>18</w:t>
            </w:r>
            <w:r>
              <w:rPr>
                <w:rFonts w:ascii="微软雅黑" w:hAnsi="微软雅黑" w:eastAsia="微软雅黑" w:cs="微软雅黑"/>
                <w:b w:val="0"/>
                <w:color w:val="333333"/>
                <w:kern w:val="0"/>
                <w:sz w:val="21"/>
                <w:szCs w:val="21"/>
              </w:rPr>
              <w:t>起(7个工作日）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left"/>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行政复议与行政诉讼权利告知：</w:t>
            </w:r>
          </w:p>
        </w:tc>
        <w:tc>
          <w:tcPr>
            <w:tcW w:w="12515" w:type="dxa"/>
            <w:gridSpan w:val="3"/>
          </w:tcPr>
          <w:p>
            <w:pPr>
              <w:pStyle w:val="2"/>
              <w:widowControl/>
              <w:outlineLvl w:val="0"/>
              <w:rPr>
                <w:rFonts w:hint="default" w:asciiTheme="minorHAnsi" w:hAnsiTheme="minorHAnsi" w:eastAsiaTheme="minorEastAsia" w:cstheme="minorBidi"/>
                <w:bCs/>
                <w:color w:val="111111"/>
                <w:kern w:val="0"/>
                <w:sz w:val="36"/>
                <w:szCs w:val="36"/>
                <w:shd w:val="clear" w:color="auto" w:fill="FFFFFF"/>
              </w:rPr>
            </w:pPr>
            <w:r>
              <w:rPr>
                <w:rFonts w:ascii="微软雅黑" w:hAnsi="微软雅黑" w:eastAsia="微软雅黑" w:cs="微软雅黑"/>
                <w:b w:val="0"/>
                <w:color w:val="333333"/>
                <w:kern w:val="0"/>
                <w:sz w:val="21"/>
                <w:szCs w:val="21"/>
              </w:rPr>
              <w:t>行政复议与行政诉讼权利告知：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left"/>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公众反馈意见联系方式：</w:t>
            </w:r>
          </w:p>
        </w:tc>
        <w:tc>
          <w:tcPr>
            <w:tcW w:w="6032" w:type="dxa"/>
            <w:vAlign w:val="center"/>
          </w:tcPr>
          <w:p>
            <w:pPr>
              <w:widowControl/>
              <w:spacing w:line="21" w:lineRule="atLeast"/>
              <w:jc w:val="left"/>
              <w:rPr>
                <w:b/>
                <w:bCs/>
                <w:color w:val="111111"/>
                <w:kern w:val="0"/>
                <w:sz w:val="36"/>
                <w:szCs w:val="36"/>
                <w:shd w:val="clear" w:color="auto" w:fill="FFFFFF"/>
                <w:lang w:bidi="ar"/>
              </w:rPr>
            </w:pPr>
            <w:r>
              <w:rPr>
                <w:rFonts w:hint="eastAsia" w:ascii="微软雅黑" w:hAnsi="微软雅黑" w:eastAsia="微软雅黑" w:cs="微软雅黑"/>
                <w:color w:val="333333"/>
                <w:kern w:val="0"/>
                <w:szCs w:val="21"/>
                <w:lang w:bidi="ar"/>
              </w:rPr>
              <w:t>白银市生态环境</w:t>
            </w:r>
            <w:r>
              <w:rPr>
                <w:rFonts w:hint="eastAsia" w:ascii="微软雅黑" w:hAnsi="微软雅黑" w:eastAsia="微软雅黑" w:cs="微软雅黑"/>
                <w:color w:val="333333"/>
                <w:kern w:val="0"/>
                <w:szCs w:val="21"/>
                <w:lang w:eastAsia="zh-CN" w:bidi="ar"/>
              </w:rPr>
              <w:t>局</w:t>
            </w:r>
            <w:r>
              <w:rPr>
                <w:rFonts w:hint="eastAsia" w:ascii="微软雅黑" w:hAnsi="微软雅黑" w:eastAsia="微软雅黑" w:cs="微软雅黑"/>
                <w:color w:val="333333"/>
                <w:kern w:val="0"/>
                <w:szCs w:val="21"/>
                <w:lang w:bidi="ar"/>
              </w:rPr>
              <w:t>白银分局</w:t>
            </w:r>
          </w:p>
        </w:tc>
        <w:tc>
          <w:tcPr>
            <w:tcW w:w="1727" w:type="dxa"/>
            <w:vAlign w:val="center"/>
          </w:tcPr>
          <w:p>
            <w:pPr>
              <w:widowControl/>
              <w:spacing w:line="21" w:lineRule="atLeast"/>
              <w:jc w:val="left"/>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电话：</w:t>
            </w:r>
          </w:p>
        </w:tc>
        <w:tc>
          <w:tcPr>
            <w:tcW w:w="4756" w:type="dxa"/>
            <w:vAlign w:val="center"/>
          </w:tcPr>
          <w:p>
            <w:pPr>
              <w:widowControl/>
              <w:spacing w:line="21" w:lineRule="atLeast"/>
              <w:jc w:val="left"/>
              <w:rPr>
                <w:rFonts w:ascii="微软雅黑" w:hAnsi="微软雅黑" w:eastAsia="微软雅黑" w:cs="微软雅黑"/>
                <w:color w:val="333333"/>
                <w:kern w:val="0"/>
                <w:szCs w:val="21"/>
                <w:lang w:bidi="ar"/>
              </w:rPr>
            </w:pPr>
            <w:r>
              <w:rPr>
                <w:rFonts w:hint="eastAsia" w:ascii="微软雅黑" w:hAnsi="微软雅黑" w:eastAsia="微软雅黑" w:cs="微软雅黑"/>
                <w:color w:val="333333"/>
                <w:kern w:val="0"/>
                <w:szCs w:val="21"/>
                <w:lang w:bidi="ar"/>
              </w:rPr>
              <w:t>0943-8227782（传真）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widowControl/>
              <w:spacing w:line="21" w:lineRule="atLeast"/>
              <w:jc w:val="left"/>
              <w:rPr>
                <w:b/>
                <w:bCs/>
                <w:color w:val="111111"/>
                <w:kern w:val="0"/>
                <w:sz w:val="36"/>
                <w:szCs w:val="36"/>
                <w:shd w:val="clear" w:color="auto" w:fill="FFFFFF"/>
                <w:lang w:bidi="ar"/>
              </w:rPr>
            </w:pPr>
            <w:r>
              <w:rPr>
                <w:rFonts w:hint="eastAsia" w:ascii="微软雅黑" w:hAnsi="微软雅黑" w:eastAsia="微软雅黑" w:cs="微软雅黑"/>
                <w:b/>
                <w:color w:val="333333"/>
                <w:kern w:val="0"/>
                <w:szCs w:val="21"/>
                <w:lang w:bidi="ar"/>
              </w:rPr>
              <w:t>通讯地址：</w:t>
            </w:r>
          </w:p>
        </w:tc>
        <w:tc>
          <w:tcPr>
            <w:tcW w:w="12515" w:type="dxa"/>
            <w:gridSpan w:val="3"/>
            <w:vAlign w:val="center"/>
          </w:tcPr>
          <w:p>
            <w:pPr>
              <w:widowControl/>
              <w:spacing w:line="21" w:lineRule="atLeast"/>
              <w:jc w:val="left"/>
              <w:rPr>
                <w:b/>
                <w:bCs/>
                <w:color w:val="111111"/>
                <w:kern w:val="0"/>
                <w:sz w:val="36"/>
                <w:szCs w:val="36"/>
                <w:shd w:val="clear" w:color="auto" w:fill="FFFFFF"/>
                <w:lang w:bidi="ar"/>
              </w:rPr>
            </w:pPr>
            <w:r>
              <w:rPr>
                <w:rFonts w:hint="eastAsia" w:ascii="微软雅黑" w:hAnsi="微软雅黑" w:eastAsia="微软雅黑" w:cs="微软雅黑"/>
                <w:color w:val="333333"/>
                <w:kern w:val="0"/>
                <w:szCs w:val="21"/>
                <w:lang w:bidi="ar"/>
              </w:rPr>
              <w:t>白银区东星街7</w:t>
            </w:r>
            <w:r>
              <w:rPr>
                <w:rFonts w:hint="eastAsia" w:ascii="微软雅黑" w:hAnsi="微软雅黑" w:eastAsia="微软雅黑" w:cs="微软雅黑"/>
                <w:color w:val="333333"/>
                <w:kern w:val="0"/>
                <w:szCs w:val="21"/>
                <w:lang w:val="en-US" w:eastAsia="zh-CN" w:bidi="ar"/>
              </w:rPr>
              <w:t>8</w:t>
            </w:r>
            <w:r>
              <w:rPr>
                <w:rFonts w:hint="eastAsia" w:ascii="微软雅黑" w:hAnsi="微软雅黑" w:eastAsia="微软雅黑" w:cs="微软雅黑"/>
                <w:color w:val="333333"/>
                <w:kern w:val="0"/>
                <w:szCs w:val="21"/>
                <w:lang w:bidi="ar"/>
              </w:rPr>
              <w:t>号</w:t>
            </w:r>
          </w:p>
        </w:tc>
      </w:tr>
    </w:tbl>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02678"/>
    <w:rsid w:val="003329EF"/>
    <w:rsid w:val="003E10C3"/>
    <w:rsid w:val="005A15E0"/>
    <w:rsid w:val="005A5E75"/>
    <w:rsid w:val="006616C5"/>
    <w:rsid w:val="00CB1E63"/>
    <w:rsid w:val="00D13174"/>
    <w:rsid w:val="00DF5419"/>
    <w:rsid w:val="0477061F"/>
    <w:rsid w:val="166912AB"/>
    <w:rsid w:val="1B6E3280"/>
    <w:rsid w:val="2FD538E0"/>
    <w:rsid w:val="35263F7C"/>
    <w:rsid w:val="436E14B2"/>
    <w:rsid w:val="45313423"/>
    <w:rsid w:val="46C32C5D"/>
    <w:rsid w:val="53126E21"/>
    <w:rsid w:val="5D4F1627"/>
    <w:rsid w:val="61837DD3"/>
    <w:rsid w:val="62033A65"/>
    <w:rsid w:val="667A6A19"/>
    <w:rsid w:val="74202678"/>
    <w:rsid w:val="7A053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42"/>
      <w:szCs w:val="42"/>
    </w:rPr>
  </w:style>
  <w:style w:type="character" w:default="1" w:styleId="5">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75</Words>
  <Characters>434</Characters>
  <Lines>3</Lines>
  <Paragraphs>1</Paragraphs>
  <TotalTime>1</TotalTime>
  <ScaleCrop>false</ScaleCrop>
  <LinksUpToDate>false</LinksUpToDate>
  <CharactersWithSpaces>508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2021-01-19T02:59:00Z</dcterms:created>
  <dc:creator>Administrator</dc:creator>
  <cp:lastModifiedBy>Administrator</cp:lastModifiedBy>
  <dcterms:modified xsi:type="dcterms:W3CDTF">2021-10-18T01:45:39Z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C7BD4D7344A2433A8DE59EE18C3ED5C2</vt:lpwstr>
  </property>
</Properties>
</file>